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8A" w:rsidRPr="00C5161E" w:rsidRDefault="003B2C8A" w:rsidP="003B2C8A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F445840" wp14:editId="7BFA8DA7">
            <wp:extent cx="447675" cy="58102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8A" w:rsidRPr="00C5161E" w:rsidRDefault="003B2C8A" w:rsidP="003B2C8A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3B2C8A" w:rsidRPr="00C5161E" w:rsidRDefault="003B2C8A" w:rsidP="003B2C8A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B2C8A" w:rsidRPr="00C5161E" w:rsidRDefault="003B2C8A" w:rsidP="003B2C8A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3B2C8A" w:rsidRPr="00EF74D0" w:rsidRDefault="003B2C8A" w:rsidP="003B2C8A">
      <w:pPr>
        <w:jc w:val="center"/>
        <w:rPr>
          <w:b/>
          <w:sz w:val="14"/>
          <w:szCs w:val="28"/>
          <w:lang w:val="uk-UA"/>
        </w:rPr>
      </w:pPr>
    </w:p>
    <w:p w:rsidR="003B2C8A" w:rsidRPr="00C5161E" w:rsidRDefault="003B2C8A" w:rsidP="003B2C8A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B2C8A" w:rsidRPr="00EF74D0" w:rsidRDefault="003B2C8A" w:rsidP="003B2C8A">
      <w:pPr>
        <w:jc w:val="both"/>
        <w:rPr>
          <w:sz w:val="18"/>
          <w:szCs w:val="28"/>
          <w:u w:val="single"/>
          <w:lang w:val="ru-RU"/>
        </w:rPr>
      </w:pPr>
    </w:p>
    <w:p w:rsidR="003B2C8A" w:rsidRPr="00587BE1" w:rsidRDefault="003B2C8A" w:rsidP="003B2C8A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690E94">
        <w:rPr>
          <w:sz w:val="28"/>
          <w:szCs w:val="28"/>
          <w:lang w:val="ru-RU"/>
        </w:rPr>
        <w:t xml:space="preserve">07 </w:t>
      </w:r>
      <w:proofErr w:type="spellStart"/>
      <w:r w:rsidR="00690E94">
        <w:rPr>
          <w:sz w:val="28"/>
          <w:szCs w:val="28"/>
          <w:lang w:val="ru-RU"/>
        </w:rPr>
        <w:t>червня</w:t>
      </w:r>
      <w:proofErr w:type="spellEnd"/>
      <w:r>
        <w:rPr>
          <w:sz w:val="28"/>
          <w:szCs w:val="28"/>
          <w:lang w:val="ru-RU"/>
        </w:rPr>
        <w:t xml:space="preserve"> 2024 р.                 </w:t>
      </w:r>
      <w:r w:rsidR="00690E94"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  </w:t>
      </w:r>
      <w:r w:rsidR="00690E94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№</w:t>
      </w:r>
      <w:r w:rsidR="00690E94">
        <w:rPr>
          <w:sz w:val="28"/>
          <w:szCs w:val="28"/>
          <w:lang w:val="ru-RU"/>
        </w:rPr>
        <w:t xml:space="preserve"> 177</w:t>
      </w:r>
      <w:bookmarkStart w:id="0" w:name="_GoBack"/>
      <w:bookmarkEnd w:id="0"/>
      <w:r>
        <w:rPr>
          <w:sz w:val="28"/>
          <w:szCs w:val="28"/>
          <w:lang w:val="ru-RU"/>
        </w:rPr>
        <w:t xml:space="preserve">  </w:t>
      </w:r>
    </w:p>
    <w:p w:rsidR="003B2C8A" w:rsidRPr="00EF74D0" w:rsidRDefault="003B2C8A" w:rsidP="003B2C8A">
      <w:pPr>
        <w:jc w:val="both"/>
        <w:rPr>
          <w:b/>
          <w:i/>
          <w:szCs w:val="28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введення в дію </w:t>
      </w:r>
      <w:r w:rsidRPr="00297FB1">
        <w:rPr>
          <w:b/>
          <w:i/>
          <w:sz w:val="28"/>
          <w:szCs w:val="28"/>
          <w:lang w:val="uk-UA"/>
        </w:rPr>
        <w:t>штатного</w:t>
      </w:r>
    </w:p>
    <w:p w:rsidR="003B2C8A" w:rsidRDefault="003B2C8A" w:rsidP="003B2C8A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розпису Управління</w:t>
      </w:r>
    </w:p>
    <w:p w:rsidR="000C6C66" w:rsidRPr="00297FB1" w:rsidRDefault="000C6C66" w:rsidP="003B2C8A">
      <w:pPr>
        <w:jc w:val="both"/>
        <w:rPr>
          <w:b/>
          <w:i/>
          <w:sz w:val="28"/>
          <w:szCs w:val="28"/>
          <w:lang w:val="uk-UA"/>
        </w:rPr>
      </w:pPr>
    </w:p>
    <w:p w:rsidR="00B712E6" w:rsidRPr="00B712E6" w:rsidRDefault="004124FB" w:rsidP="000C6C66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6, </w:t>
      </w:r>
      <w:r w:rsidR="003B2C8A">
        <w:rPr>
          <w:sz w:val="28"/>
          <w:szCs w:val="28"/>
          <w:lang w:val="uk-UA"/>
        </w:rPr>
        <w:t>41 Закону України «Про місцеві державні адміністрації</w:t>
      </w:r>
      <w:r w:rsidR="003B2C8A" w:rsidRPr="00EF74D0">
        <w:rPr>
          <w:sz w:val="28"/>
          <w:szCs w:val="28"/>
          <w:lang w:val="uk-UA"/>
        </w:rPr>
        <w:t xml:space="preserve">», </w:t>
      </w:r>
      <w:r w:rsidR="003B2C8A" w:rsidRPr="0073701C">
        <w:rPr>
          <w:bCs/>
          <w:sz w:val="28"/>
          <w:szCs w:val="28"/>
          <w:shd w:val="clear" w:color="auto" w:fill="FFFFFF"/>
          <w:lang w:val="uk-UA"/>
        </w:rPr>
        <w:t>Порядку складання, розгляду, затвердження та основних вимог до виконан</w:t>
      </w:r>
      <w:r w:rsidR="003B2C8A">
        <w:rPr>
          <w:bCs/>
          <w:sz w:val="28"/>
          <w:szCs w:val="28"/>
          <w:shd w:val="clear" w:color="auto" w:fill="FFFFFF"/>
          <w:lang w:val="uk-UA"/>
        </w:rPr>
        <w:t>ня кошторисів бюджетних установ</w:t>
      </w:r>
      <w:r w:rsidR="003B2C8A" w:rsidRPr="0073701C">
        <w:rPr>
          <w:bCs/>
          <w:sz w:val="28"/>
          <w:szCs w:val="28"/>
          <w:shd w:val="clear" w:color="auto" w:fill="FFFFFF"/>
          <w:lang w:val="uk-UA"/>
        </w:rPr>
        <w:t>,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 затвердженого постановою</w:t>
      </w:r>
      <w:r w:rsidR="003B2C8A" w:rsidRPr="000075C6">
        <w:rPr>
          <w:bCs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="003B2C8A">
        <w:rPr>
          <w:sz w:val="28"/>
          <w:szCs w:val="28"/>
          <w:lang w:val="uk-UA"/>
        </w:rPr>
        <w:t>від 2</w:t>
      </w:r>
      <w:r w:rsidR="003B2C8A" w:rsidRPr="0073701C">
        <w:rPr>
          <w:sz w:val="28"/>
          <w:szCs w:val="28"/>
          <w:lang w:val="uk-UA"/>
        </w:rPr>
        <w:t>8 лютого 2002 року № 228</w:t>
      </w:r>
      <w:r w:rsidR="003B2C8A">
        <w:rPr>
          <w:sz w:val="28"/>
          <w:szCs w:val="28"/>
          <w:lang w:val="uk-UA"/>
        </w:rPr>
        <w:t xml:space="preserve">, </w:t>
      </w:r>
      <w:r w:rsidR="003B2C8A" w:rsidRPr="00EF74D0">
        <w:rPr>
          <w:sz w:val="28"/>
          <w:szCs w:val="28"/>
          <w:lang w:val="uk-UA"/>
        </w:rPr>
        <w:t xml:space="preserve">постанови Кабінету Міністрів України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від 24 грудня 2019 року </w:t>
      </w:r>
      <w:r w:rsidR="003B2C8A">
        <w:rPr>
          <w:bCs/>
          <w:sz w:val="28"/>
          <w:szCs w:val="28"/>
          <w:shd w:val="clear" w:color="auto" w:fill="FFFFFF"/>
          <w:lang w:val="uk-UA"/>
        </w:rPr>
        <w:t>№ 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1112</w:t>
      </w:r>
      <w:r w:rsidR="003B2C8A" w:rsidRPr="00EF74D0">
        <w:rPr>
          <w:sz w:val="28"/>
          <w:szCs w:val="28"/>
          <w:lang w:val="uk-UA"/>
        </w:rPr>
        <w:t xml:space="preserve"> «Про</w:t>
      </w:r>
      <w:r w:rsidR="003B2C8A" w:rsidRPr="00EF74D0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умови оплати праці працівників державних органів, на яких не поширюється дія Зако</w:t>
      </w:r>
      <w:r w:rsidR="003B2C8A">
        <w:rPr>
          <w:bCs/>
          <w:sz w:val="28"/>
          <w:szCs w:val="28"/>
          <w:shd w:val="clear" w:color="auto" w:fill="FFFFFF"/>
          <w:lang w:val="uk-UA"/>
        </w:rPr>
        <w:t>ну України «Про державну службу»»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3B2C8A" w:rsidRPr="00EF74D0">
        <w:rPr>
          <w:sz w:val="28"/>
          <w:szCs w:val="28"/>
          <w:lang w:val="uk-UA"/>
        </w:rPr>
        <w:t xml:space="preserve">постанови Кабінету Міністрів України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від 29 грудня 2023 року № 1409</w:t>
      </w:r>
      <w:r w:rsidR="003B2C8A" w:rsidRPr="00EF74D0">
        <w:rPr>
          <w:sz w:val="28"/>
          <w:szCs w:val="28"/>
          <w:lang w:val="uk-UA"/>
        </w:rPr>
        <w:t xml:space="preserve"> «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="003B2C8A" w:rsidRPr="00F1455C">
        <w:rPr>
          <w:sz w:val="28"/>
          <w:szCs w:val="28"/>
          <w:lang w:val="uk-UA"/>
        </w:rPr>
        <w:t>»</w:t>
      </w:r>
      <w:r w:rsidR="003B2C8A" w:rsidRPr="00EF74D0">
        <w:rPr>
          <w:sz w:val="28"/>
          <w:szCs w:val="28"/>
          <w:lang w:val="uk-UA"/>
        </w:rPr>
        <w:t>,</w:t>
      </w:r>
      <w:r w:rsidR="003D729B" w:rsidRPr="003D729B">
        <w:rPr>
          <w:sz w:val="28"/>
          <w:szCs w:val="28"/>
          <w:lang w:val="uk-UA"/>
        </w:rPr>
        <w:t xml:space="preserve"> </w:t>
      </w:r>
      <w:r w:rsidR="003D729B" w:rsidRPr="00F1455C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F1455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0</w:t>
      </w:r>
      <w:r w:rsidR="003D729B" w:rsidRPr="00F1455C">
        <w:rPr>
          <w:sz w:val="28"/>
          <w:szCs w:val="28"/>
          <w:lang w:val="uk-UA"/>
        </w:rPr>
        <w:t>9 листопада 2016 року </w:t>
      </w:r>
      <w:hyperlink r:id="rId6" w:tgtFrame="_blank" w:history="1">
        <w:r w:rsidR="003D729B" w:rsidRPr="00F1455C">
          <w:rPr>
            <w:sz w:val="28"/>
            <w:szCs w:val="28"/>
            <w:lang w:val="uk-UA"/>
          </w:rPr>
          <w:t>№ 787</w:t>
        </w:r>
      </w:hyperlink>
      <w:r>
        <w:rPr>
          <w:sz w:val="28"/>
          <w:szCs w:val="28"/>
          <w:lang w:val="uk-UA"/>
        </w:rPr>
        <w:t> «</w:t>
      </w:r>
      <w:r w:rsidR="003D729B" w:rsidRPr="00F1455C">
        <w:rPr>
          <w:sz w:val="28"/>
          <w:szCs w:val="28"/>
          <w:lang w:val="uk-UA"/>
        </w:rPr>
        <w:t>Про видатки на оплату праці працівників місцевих державних адміністрацій</w:t>
      </w:r>
      <w:r>
        <w:rPr>
          <w:sz w:val="28"/>
          <w:szCs w:val="28"/>
          <w:lang w:val="uk-UA"/>
        </w:rPr>
        <w:t>»</w:t>
      </w:r>
      <w:r w:rsidR="00F1455C" w:rsidRPr="00F1455C">
        <w:rPr>
          <w:sz w:val="28"/>
          <w:szCs w:val="28"/>
          <w:lang w:val="uk-UA"/>
        </w:rPr>
        <w:t>,</w:t>
      </w:r>
      <w:r w:rsidR="00F1455C">
        <w:rPr>
          <w:sz w:val="28"/>
          <w:szCs w:val="28"/>
          <w:lang w:val="uk-UA"/>
        </w:rPr>
        <w:t xml:space="preserve">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наказу Міністерства розвитку економіки, торгівлі та сільського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 господарства України від 23 березня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2021 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року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="003B2C8A" w:rsidRPr="00EF74D0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13 грудня </w:t>
      </w:r>
      <w:r>
        <w:rPr>
          <w:sz w:val="28"/>
          <w:szCs w:val="28"/>
          <w:lang w:val="uk-UA"/>
        </w:rPr>
        <w:t xml:space="preserve">        </w:t>
      </w:r>
      <w:r w:rsidR="003B2C8A" w:rsidRPr="00EF74D0">
        <w:rPr>
          <w:sz w:val="28"/>
          <w:szCs w:val="28"/>
          <w:lang w:val="uk-UA"/>
        </w:rPr>
        <w:t>2023 року № 203 «Про структуру Управління капітального будівництва Чернігівської обласної державної адміністрації»</w:t>
      </w:r>
      <w:r w:rsidR="00B712E6">
        <w:rPr>
          <w:sz w:val="28"/>
          <w:szCs w:val="28"/>
          <w:lang w:val="uk-UA"/>
        </w:rPr>
        <w:t xml:space="preserve">, </w:t>
      </w:r>
      <w:r w:rsidR="00B712E6" w:rsidRPr="00EF74D0">
        <w:rPr>
          <w:sz w:val="28"/>
          <w:szCs w:val="28"/>
          <w:lang w:val="uk-UA"/>
        </w:rPr>
        <w:t>наказ</w:t>
      </w:r>
      <w:r w:rsidR="00AE57DA">
        <w:rPr>
          <w:sz w:val="28"/>
          <w:szCs w:val="28"/>
          <w:lang w:val="uk-UA"/>
        </w:rPr>
        <w:t>у</w:t>
      </w:r>
      <w:r w:rsidR="00B712E6" w:rsidRPr="00EF74D0">
        <w:rPr>
          <w:sz w:val="28"/>
          <w:szCs w:val="28"/>
          <w:lang w:val="uk-UA"/>
        </w:rPr>
        <w:t xml:space="preserve"> начальника Управління капітального будівництва Чернігівської обласної державної адміністрації </w:t>
      </w:r>
      <w:r w:rsidR="00AE57DA" w:rsidRPr="00EF74D0">
        <w:rPr>
          <w:sz w:val="28"/>
          <w:szCs w:val="28"/>
          <w:lang w:val="uk-UA"/>
        </w:rPr>
        <w:t xml:space="preserve">від </w:t>
      </w:r>
      <w:r w:rsidR="00AE57DA">
        <w:rPr>
          <w:sz w:val="28"/>
          <w:szCs w:val="28"/>
          <w:lang w:val="uk-UA"/>
        </w:rPr>
        <w:t xml:space="preserve">      07 черв</w:t>
      </w:r>
      <w:r w:rsidR="00AE57DA" w:rsidRPr="00EF74D0">
        <w:rPr>
          <w:sz w:val="28"/>
          <w:szCs w:val="28"/>
          <w:lang w:val="uk-UA"/>
        </w:rPr>
        <w:t>ня 202</w:t>
      </w:r>
      <w:r w:rsidR="00AE57DA">
        <w:rPr>
          <w:sz w:val="28"/>
          <w:szCs w:val="28"/>
          <w:lang w:val="uk-UA"/>
        </w:rPr>
        <w:t xml:space="preserve">4 року № 175 </w:t>
      </w:r>
      <w:r w:rsidR="00AE57DA" w:rsidRPr="00EF74D0">
        <w:rPr>
          <w:sz w:val="28"/>
          <w:szCs w:val="28"/>
          <w:lang w:val="uk-UA"/>
        </w:rPr>
        <w:t>«</w:t>
      </w:r>
      <w:r w:rsidR="00AE57DA">
        <w:rPr>
          <w:sz w:val="28"/>
          <w:szCs w:val="28"/>
          <w:lang w:val="uk-UA"/>
        </w:rPr>
        <w:t xml:space="preserve">Про </w:t>
      </w:r>
      <w:r w:rsidR="00AE57DA" w:rsidRPr="00B712E6">
        <w:rPr>
          <w:sz w:val="28"/>
          <w:szCs w:val="28"/>
          <w:lang w:val="uk-UA"/>
        </w:rPr>
        <w:t>затвердження коефіцієнт</w:t>
      </w:r>
      <w:r w:rsidR="00AE57DA">
        <w:rPr>
          <w:sz w:val="28"/>
          <w:szCs w:val="28"/>
          <w:lang w:val="uk-UA"/>
        </w:rPr>
        <w:t>у підвищення посадового окладу</w:t>
      </w:r>
      <w:r w:rsidR="00AE57DA" w:rsidRPr="00EF74D0">
        <w:rPr>
          <w:sz w:val="28"/>
          <w:szCs w:val="28"/>
          <w:lang w:val="uk-UA"/>
        </w:rPr>
        <w:t>»</w:t>
      </w:r>
      <w:r w:rsidR="00AE57DA">
        <w:rPr>
          <w:sz w:val="28"/>
          <w:szCs w:val="28"/>
          <w:lang w:val="uk-UA"/>
        </w:rPr>
        <w:t xml:space="preserve"> та</w:t>
      </w:r>
      <w:r w:rsidR="00AE57DA" w:rsidRPr="00AE57DA">
        <w:rPr>
          <w:sz w:val="28"/>
          <w:szCs w:val="28"/>
          <w:lang w:val="uk-UA"/>
        </w:rPr>
        <w:t xml:space="preserve"> </w:t>
      </w:r>
      <w:r w:rsidR="00AE57DA" w:rsidRPr="00EF74D0">
        <w:rPr>
          <w:sz w:val="28"/>
          <w:szCs w:val="28"/>
          <w:lang w:val="uk-UA"/>
        </w:rPr>
        <w:t>наказ</w:t>
      </w:r>
      <w:r w:rsidR="00AE57DA">
        <w:rPr>
          <w:sz w:val="28"/>
          <w:szCs w:val="28"/>
          <w:lang w:val="uk-UA"/>
        </w:rPr>
        <w:t>у</w:t>
      </w:r>
      <w:r w:rsidR="00AE57DA" w:rsidRPr="00EF74D0">
        <w:rPr>
          <w:sz w:val="28"/>
          <w:szCs w:val="28"/>
          <w:lang w:val="uk-UA"/>
        </w:rPr>
        <w:t xml:space="preserve"> начальника Управління капітального будівництва Чернігівської обласної державної адміністрації</w:t>
      </w:r>
      <w:r w:rsidR="00AE57DA">
        <w:rPr>
          <w:sz w:val="28"/>
          <w:szCs w:val="28"/>
          <w:lang w:val="uk-UA"/>
        </w:rPr>
        <w:t xml:space="preserve"> </w:t>
      </w:r>
      <w:r w:rsidR="00B712E6" w:rsidRPr="00EF74D0">
        <w:rPr>
          <w:sz w:val="28"/>
          <w:szCs w:val="28"/>
          <w:lang w:val="uk-UA"/>
        </w:rPr>
        <w:t>від</w:t>
      </w:r>
      <w:r w:rsidR="00AE57DA">
        <w:rPr>
          <w:sz w:val="28"/>
          <w:szCs w:val="28"/>
          <w:lang w:val="uk-UA"/>
        </w:rPr>
        <w:t xml:space="preserve"> </w:t>
      </w:r>
      <w:r w:rsidR="00E61C98">
        <w:rPr>
          <w:sz w:val="28"/>
          <w:szCs w:val="28"/>
          <w:lang w:val="uk-UA"/>
        </w:rPr>
        <w:t>07</w:t>
      </w:r>
      <w:r w:rsidR="00B712E6">
        <w:rPr>
          <w:sz w:val="28"/>
          <w:szCs w:val="28"/>
          <w:lang w:val="uk-UA"/>
        </w:rPr>
        <w:t xml:space="preserve"> </w:t>
      </w:r>
      <w:r w:rsidR="00AE57DA">
        <w:rPr>
          <w:sz w:val="28"/>
          <w:szCs w:val="28"/>
          <w:lang w:val="uk-UA"/>
        </w:rPr>
        <w:t>черв</w:t>
      </w:r>
      <w:r w:rsidR="00B712E6" w:rsidRPr="00EF74D0">
        <w:rPr>
          <w:sz w:val="28"/>
          <w:szCs w:val="28"/>
          <w:lang w:val="uk-UA"/>
        </w:rPr>
        <w:t>ня 202</w:t>
      </w:r>
      <w:r w:rsidR="00B712E6">
        <w:rPr>
          <w:sz w:val="28"/>
          <w:szCs w:val="28"/>
          <w:lang w:val="uk-UA"/>
        </w:rPr>
        <w:t>4 року №</w:t>
      </w:r>
      <w:r w:rsidR="00AE57DA">
        <w:rPr>
          <w:sz w:val="28"/>
          <w:szCs w:val="28"/>
          <w:lang w:val="uk-UA"/>
        </w:rPr>
        <w:t xml:space="preserve"> 176</w:t>
      </w:r>
      <w:r w:rsidR="00B712E6" w:rsidRPr="00EF74D0">
        <w:rPr>
          <w:sz w:val="28"/>
          <w:szCs w:val="28"/>
          <w:lang w:val="uk-UA"/>
        </w:rPr>
        <w:t xml:space="preserve"> «</w:t>
      </w:r>
      <w:r w:rsidR="00B712E6">
        <w:rPr>
          <w:sz w:val="28"/>
          <w:szCs w:val="28"/>
          <w:lang w:val="uk-UA"/>
        </w:rPr>
        <w:t xml:space="preserve">Про </w:t>
      </w:r>
      <w:r w:rsidR="00B712E6" w:rsidRPr="00B712E6">
        <w:rPr>
          <w:sz w:val="28"/>
          <w:szCs w:val="28"/>
          <w:lang w:val="uk-UA"/>
        </w:rPr>
        <w:t>затвердження коефіцієнтів</w:t>
      </w:r>
      <w:r w:rsidR="00B712E6" w:rsidRPr="00EF74D0">
        <w:rPr>
          <w:sz w:val="28"/>
          <w:szCs w:val="28"/>
          <w:lang w:val="uk-UA"/>
        </w:rPr>
        <w:t>»</w:t>
      </w:r>
      <w:r w:rsidR="00B712E6">
        <w:rPr>
          <w:sz w:val="28"/>
          <w:szCs w:val="28"/>
          <w:lang w:val="uk-UA"/>
        </w:rPr>
        <w:t xml:space="preserve"> </w:t>
      </w:r>
    </w:p>
    <w:p w:rsidR="003B2C8A" w:rsidRPr="00EF74D0" w:rsidRDefault="003B2C8A" w:rsidP="003B2C8A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3B2C8A" w:rsidRPr="00CC4B18" w:rsidRDefault="003B2C8A" w:rsidP="003B2C8A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3B2C8A" w:rsidRPr="00EF74D0" w:rsidRDefault="003B2C8A" w:rsidP="003B2C8A">
      <w:pPr>
        <w:ind w:firstLine="567"/>
        <w:jc w:val="both"/>
        <w:rPr>
          <w:sz w:val="24"/>
          <w:szCs w:val="28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ВВЕСТИ в дію </w:t>
      </w:r>
      <w:r w:rsidRPr="00674BC8">
        <w:rPr>
          <w:sz w:val="28"/>
          <w:szCs w:val="28"/>
          <w:lang w:val="uk-UA"/>
        </w:rPr>
        <w:t xml:space="preserve">з </w:t>
      </w:r>
      <w:r w:rsidR="004124FB">
        <w:rPr>
          <w:sz w:val="28"/>
          <w:szCs w:val="28"/>
          <w:lang w:val="uk-UA"/>
        </w:rPr>
        <w:t>0</w:t>
      </w:r>
      <w:r w:rsidR="00931B6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823315">
        <w:rPr>
          <w:sz w:val="28"/>
          <w:szCs w:val="28"/>
          <w:lang w:val="uk-UA"/>
        </w:rPr>
        <w:t>червн</w:t>
      </w:r>
      <w:r>
        <w:rPr>
          <w:sz w:val="28"/>
          <w:szCs w:val="28"/>
          <w:lang w:val="uk-UA"/>
        </w:rPr>
        <w:t xml:space="preserve">я 2024 року штатний розпис </w:t>
      </w:r>
      <w:r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, що додається</w:t>
      </w:r>
      <w:r>
        <w:rPr>
          <w:sz w:val="28"/>
          <w:lang w:val="uk-UA"/>
        </w:rPr>
        <w:t>.</w:t>
      </w: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Pr="00130437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spacing w:after="240"/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>2. Визнати</w:t>
      </w:r>
      <w:r w:rsidRPr="00130437">
        <w:rPr>
          <w:sz w:val="28"/>
          <w:lang w:val="uk-UA"/>
        </w:rPr>
        <w:t xml:space="preserve"> таким</w:t>
      </w:r>
      <w:r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>трації від      1</w:t>
      </w:r>
      <w:r w:rsidR="001F7BA5">
        <w:rPr>
          <w:sz w:val="28"/>
          <w:lang w:val="uk-UA"/>
        </w:rPr>
        <w:t>1</w:t>
      </w:r>
      <w:r>
        <w:rPr>
          <w:sz w:val="28"/>
          <w:lang w:val="uk-UA"/>
        </w:rPr>
        <w:t xml:space="preserve"> </w:t>
      </w:r>
      <w:r w:rsidR="001F7BA5">
        <w:rPr>
          <w:sz w:val="28"/>
          <w:lang w:val="uk-UA"/>
        </w:rPr>
        <w:t>берез</w:t>
      </w:r>
      <w:r>
        <w:rPr>
          <w:sz w:val="28"/>
          <w:lang w:val="uk-UA"/>
        </w:rPr>
        <w:t xml:space="preserve">ня 2024 року № </w:t>
      </w:r>
      <w:r w:rsidR="001F7BA5">
        <w:rPr>
          <w:sz w:val="28"/>
          <w:lang w:val="uk-UA"/>
        </w:rPr>
        <w:t>126</w:t>
      </w:r>
      <w:r>
        <w:rPr>
          <w:sz w:val="28"/>
          <w:lang w:val="uk-UA"/>
        </w:rPr>
        <w:t xml:space="preserve"> «Про введення в дію шт</w:t>
      </w:r>
      <w:r w:rsidRPr="000C1776">
        <w:rPr>
          <w:sz w:val="28"/>
          <w:lang w:val="uk-UA"/>
        </w:rPr>
        <w:t>ат</w:t>
      </w:r>
      <w:r>
        <w:rPr>
          <w:sz w:val="28"/>
          <w:lang w:val="uk-UA"/>
        </w:rPr>
        <w:t>ного</w:t>
      </w:r>
      <w:r w:rsidRPr="00130437">
        <w:rPr>
          <w:sz w:val="28"/>
          <w:lang w:val="uk-UA"/>
        </w:rPr>
        <w:t xml:space="preserve"> розпису Управління»</w:t>
      </w:r>
      <w:r>
        <w:rPr>
          <w:sz w:val="28"/>
          <w:lang w:val="uk-UA"/>
        </w:rPr>
        <w:t xml:space="preserve">. </w:t>
      </w:r>
    </w:p>
    <w:p w:rsidR="000C6C66" w:rsidRDefault="000C6C66" w:rsidP="003B2C8A">
      <w:pPr>
        <w:ind w:firstLine="567"/>
        <w:jc w:val="both"/>
        <w:rPr>
          <w:sz w:val="28"/>
          <w:lang w:val="uk-UA"/>
        </w:rPr>
      </w:pPr>
    </w:p>
    <w:p w:rsidR="004124FB" w:rsidRDefault="004124FB" w:rsidP="003B2C8A">
      <w:pPr>
        <w:ind w:firstLine="567"/>
        <w:jc w:val="both"/>
        <w:rPr>
          <w:sz w:val="28"/>
          <w:lang w:val="uk-UA"/>
        </w:rPr>
      </w:pPr>
    </w:p>
    <w:p w:rsidR="004124FB" w:rsidRDefault="004124FB" w:rsidP="003B2C8A">
      <w:pPr>
        <w:ind w:firstLine="567"/>
        <w:jc w:val="both"/>
        <w:rPr>
          <w:sz w:val="28"/>
          <w:lang w:val="uk-UA"/>
        </w:rPr>
      </w:pPr>
    </w:p>
    <w:p w:rsidR="003B2C8A" w:rsidRPr="00130437" w:rsidRDefault="003B2C8A" w:rsidP="003B2C8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130437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130437">
        <w:rPr>
          <w:sz w:val="28"/>
          <w:lang w:val="uk-UA"/>
        </w:rPr>
        <w:t>внести</w:t>
      </w:r>
      <w:proofErr w:type="spellEnd"/>
      <w:r w:rsidRPr="00130437">
        <w:rPr>
          <w:sz w:val="28"/>
          <w:lang w:val="uk-UA"/>
        </w:rPr>
        <w:t xml:space="preserve"> відповідні зміни.</w:t>
      </w: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Pr="00ED3D01" w:rsidRDefault="003B2C8A" w:rsidP="003B2C8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uk-UA"/>
        </w:rPr>
        <w:t>4</w:t>
      </w:r>
      <w:r w:rsidRPr="00511BAA"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>Контроль за виконанням цього наказу залишаю за собою.</w:t>
      </w:r>
    </w:p>
    <w:p w:rsidR="003B2C8A" w:rsidRDefault="003B2C8A" w:rsidP="003B2C8A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B2C8A" w:rsidRDefault="003B2C8A" w:rsidP="003B2C8A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B2C8A" w:rsidRPr="00EF74D0" w:rsidRDefault="003B2C8A" w:rsidP="003B2C8A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Ярослав СЛЄСАРЕНКО</w:t>
      </w:r>
    </w:p>
    <w:sectPr w:rsidR="003B2C8A" w:rsidRPr="00EF74D0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33565"/>
    <w:rsid w:val="000442CB"/>
    <w:rsid w:val="000A3498"/>
    <w:rsid w:val="000C1776"/>
    <w:rsid w:val="000C6C66"/>
    <w:rsid w:val="000F3861"/>
    <w:rsid w:val="000F609D"/>
    <w:rsid w:val="00130437"/>
    <w:rsid w:val="00141E5D"/>
    <w:rsid w:val="00161AA1"/>
    <w:rsid w:val="001F7BA5"/>
    <w:rsid w:val="00233AB3"/>
    <w:rsid w:val="00246EB2"/>
    <w:rsid w:val="0025663E"/>
    <w:rsid w:val="0029188C"/>
    <w:rsid w:val="002A2D75"/>
    <w:rsid w:val="002E7D3B"/>
    <w:rsid w:val="002F62F9"/>
    <w:rsid w:val="00311346"/>
    <w:rsid w:val="00362A2F"/>
    <w:rsid w:val="00376FB6"/>
    <w:rsid w:val="003922FD"/>
    <w:rsid w:val="003A0970"/>
    <w:rsid w:val="003B2C8A"/>
    <w:rsid w:val="003C0FD3"/>
    <w:rsid w:val="003D729B"/>
    <w:rsid w:val="003E3D54"/>
    <w:rsid w:val="004124FB"/>
    <w:rsid w:val="004415E6"/>
    <w:rsid w:val="004534F4"/>
    <w:rsid w:val="00465BA4"/>
    <w:rsid w:val="0046614C"/>
    <w:rsid w:val="004766E9"/>
    <w:rsid w:val="00486AF6"/>
    <w:rsid w:val="004C5926"/>
    <w:rsid w:val="00520B30"/>
    <w:rsid w:val="0053370C"/>
    <w:rsid w:val="0053775F"/>
    <w:rsid w:val="0056560F"/>
    <w:rsid w:val="0058634E"/>
    <w:rsid w:val="005D5079"/>
    <w:rsid w:val="005D51DF"/>
    <w:rsid w:val="005F18EC"/>
    <w:rsid w:val="0060590F"/>
    <w:rsid w:val="00690E94"/>
    <w:rsid w:val="006B50B1"/>
    <w:rsid w:val="007240F1"/>
    <w:rsid w:val="0073701C"/>
    <w:rsid w:val="0076429A"/>
    <w:rsid w:val="00795438"/>
    <w:rsid w:val="007C4F79"/>
    <w:rsid w:val="007E203F"/>
    <w:rsid w:val="007E228F"/>
    <w:rsid w:val="00800A78"/>
    <w:rsid w:val="00815B0E"/>
    <w:rsid w:val="00823315"/>
    <w:rsid w:val="00855214"/>
    <w:rsid w:val="0086258D"/>
    <w:rsid w:val="008C1424"/>
    <w:rsid w:val="008C3296"/>
    <w:rsid w:val="00931B6A"/>
    <w:rsid w:val="0097141E"/>
    <w:rsid w:val="00987155"/>
    <w:rsid w:val="00995ADA"/>
    <w:rsid w:val="009A3A34"/>
    <w:rsid w:val="009C77C1"/>
    <w:rsid w:val="009D030F"/>
    <w:rsid w:val="00A33BBB"/>
    <w:rsid w:val="00A340D0"/>
    <w:rsid w:val="00A36653"/>
    <w:rsid w:val="00A464FC"/>
    <w:rsid w:val="00A656B2"/>
    <w:rsid w:val="00AA2E28"/>
    <w:rsid w:val="00AD2B4E"/>
    <w:rsid w:val="00AD3A53"/>
    <w:rsid w:val="00AD4920"/>
    <w:rsid w:val="00AE57DA"/>
    <w:rsid w:val="00B247C4"/>
    <w:rsid w:val="00B712E6"/>
    <w:rsid w:val="00B830A1"/>
    <w:rsid w:val="00BD5DC8"/>
    <w:rsid w:val="00C06029"/>
    <w:rsid w:val="00C15410"/>
    <w:rsid w:val="00C2664B"/>
    <w:rsid w:val="00CB7870"/>
    <w:rsid w:val="00CF36CA"/>
    <w:rsid w:val="00D016DC"/>
    <w:rsid w:val="00D80064"/>
    <w:rsid w:val="00D82EDF"/>
    <w:rsid w:val="00D84346"/>
    <w:rsid w:val="00DA6F46"/>
    <w:rsid w:val="00DB43B6"/>
    <w:rsid w:val="00DC3DB4"/>
    <w:rsid w:val="00DD1374"/>
    <w:rsid w:val="00E001A9"/>
    <w:rsid w:val="00E41B12"/>
    <w:rsid w:val="00E61C98"/>
    <w:rsid w:val="00E67936"/>
    <w:rsid w:val="00E95E8E"/>
    <w:rsid w:val="00EC040B"/>
    <w:rsid w:val="00EC29C0"/>
    <w:rsid w:val="00EF74D0"/>
    <w:rsid w:val="00F073AD"/>
    <w:rsid w:val="00F10DAD"/>
    <w:rsid w:val="00F1455C"/>
    <w:rsid w:val="00F528B1"/>
    <w:rsid w:val="00F60582"/>
    <w:rsid w:val="00F83FFD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D20C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0AD2-FF18-4A38-9472-B53136E6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2024-06-11T09:44:00Z</cp:lastPrinted>
  <dcterms:created xsi:type="dcterms:W3CDTF">2021-01-25T07:05:00Z</dcterms:created>
  <dcterms:modified xsi:type="dcterms:W3CDTF">2024-06-14T09:16:00Z</dcterms:modified>
</cp:coreProperties>
</file>